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A76ED" w14:textId="77777777" w:rsidR="007B275E" w:rsidRPr="003407A8" w:rsidRDefault="007B275E" w:rsidP="007B275E">
      <w:pPr>
        <w:pStyle w:val="muitypography-root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bookmarkStart w:id="0" w:name="_Hlk212798279"/>
      <w:r w:rsidRPr="003407A8">
        <w:rPr>
          <w:sz w:val="28"/>
          <w:szCs w:val="28"/>
          <w:lang w:val="kk-KZ"/>
        </w:rPr>
        <w:t>«</w:t>
      </w:r>
      <w:r w:rsidRPr="003407A8">
        <w:rPr>
          <w:sz w:val="28"/>
          <w:szCs w:val="28"/>
        </w:rPr>
        <w:t xml:space="preserve">Дарынды жасөспірімдерге арналған </w:t>
      </w:r>
      <w:r w:rsidRPr="003407A8">
        <w:rPr>
          <w:sz w:val="28"/>
          <w:szCs w:val="28"/>
          <w:lang w:val="kk-KZ"/>
        </w:rPr>
        <w:t xml:space="preserve"> </w:t>
      </w:r>
      <w:r w:rsidRPr="003407A8">
        <w:rPr>
          <w:sz w:val="28"/>
          <w:szCs w:val="28"/>
        </w:rPr>
        <w:t xml:space="preserve">Ақтөбе облыстық мамандандырылған </w:t>
      </w:r>
    </w:p>
    <w:p w14:paraId="75C14E84" w14:textId="77777777" w:rsidR="007B275E" w:rsidRDefault="007B275E" w:rsidP="007B27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07A8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3407A8">
        <w:rPr>
          <w:rFonts w:ascii="Times New Roman" w:hAnsi="Times New Roman" w:cs="Times New Roman"/>
          <w:sz w:val="28"/>
          <w:szCs w:val="28"/>
        </w:rPr>
        <w:t>Білім-инновация</w:t>
      </w:r>
      <w:r w:rsidRPr="003407A8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3407A8">
        <w:rPr>
          <w:rFonts w:ascii="Times New Roman" w:hAnsi="Times New Roman" w:cs="Times New Roman"/>
          <w:sz w:val="28"/>
          <w:szCs w:val="28"/>
        </w:rPr>
        <w:t xml:space="preserve"> лицей-интернаты</w:t>
      </w:r>
      <w:r w:rsidRPr="003407A8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3407A8">
        <w:rPr>
          <w:rFonts w:ascii="Times New Roman" w:hAnsi="Times New Roman" w:cs="Times New Roman"/>
          <w:sz w:val="28"/>
          <w:szCs w:val="28"/>
        </w:rPr>
        <w:t xml:space="preserve"> КММ</w:t>
      </w:r>
    </w:p>
    <w:p w14:paraId="13EE17CA" w14:textId="77777777" w:rsidR="007B275E" w:rsidRDefault="007B275E" w:rsidP="007B27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136159" w14:textId="312F05B2" w:rsidR="007B275E" w:rsidRDefault="007B275E" w:rsidP="007B275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kk-KZ"/>
        </w:rPr>
      </w:pPr>
      <w:r>
        <w:rPr>
          <w:noProof/>
        </w:rPr>
        <w:drawing>
          <wp:inline distT="0" distB="0" distL="0" distR="0" wp14:anchorId="728A5950" wp14:editId="409144EE">
            <wp:extent cx="615739" cy="577816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410"/>
                    <a:stretch/>
                  </pic:blipFill>
                  <pic:spPr bwMode="auto">
                    <a:xfrm>
                      <a:off x="0" y="0"/>
                      <a:ext cx="624590" cy="58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A44EB" w14:textId="55F844FD" w:rsidR="007B275E" w:rsidRDefault="007B275E" w:rsidP="007B275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kk-KZ"/>
        </w:rPr>
      </w:pPr>
    </w:p>
    <w:p w14:paraId="74556589" w14:textId="159B8C17" w:rsidR="00891A1A" w:rsidRPr="00891A1A" w:rsidRDefault="00891A1A" w:rsidP="00891A1A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891A1A">
        <w:rPr>
          <w:rFonts w:ascii="Times New Roman" w:hAnsi="Times New Roman" w:cs="Times New Roman"/>
          <w:color w:val="000000"/>
          <w:sz w:val="28"/>
          <w:szCs w:val="28"/>
          <w:lang w:val="kk-KZ"/>
        </w:rPr>
        <w:t>Мүгедектерге арналған қолжетімді орта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:</w:t>
      </w:r>
    </w:p>
    <w:p w14:paraId="1DBA4968" w14:textId="48713C8B" w:rsidR="00891A1A" w:rsidRPr="00891A1A" w:rsidRDefault="00891A1A" w:rsidP="00891A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891A1A">
        <w:rPr>
          <w:rFonts w:ascii="Times New Roman" w:hAnsi="Times New Roman" w:cs="Times New Roman"/>
          <w:color w:val="000000"/>
          <w:sz w:val="28"/>
          <w:szCs w:val="28"/>
          <w:lang w:val="kk-KZ"/>
        </w:rPr>
        <w:t>Пандус – еркін қозғалыс кепілі</w:t>
      </w:r>
    </w:p>
    <w:p w14:paraId="01D3982E" w14:textId="3B2C69C7" w:rsidR="00891A1A" w:rsidRPr="00891A1A" w:rsidRDefault="00891A1A" w:rsidP="00891A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891A1A">
        <w:rPr>
          <w:rFonts w:ascii="Times New Roman" w:hAnsi="Times New Roman" w:cs="Times New Roman"/>
          <w:color w:val="000000"/>
          <w:sz w:val="28"/>
          <w:szCs w:val="28"/>
          <w:lang w:val="kk-KZ"/>
        </w:rPr>
        <w:t>Мүгедектерге арналған санитарлық торап (дәретхана)</w:t>
      </w:r>
    </w:p>
    <w:p w14:paraId="69758397" w14:textId="31E2C37F" w:rsidR="00891A1A" w:rsidRPr="00891A1A" w:rsidRDefault="00891A1A" w:rsidP="00891A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891A1A">
        <w:rPr>
          <w:rFonts w:ascii="Times New Roman" w:hAnsi="Times New Roman" w:cs="Times New Roman"/>
          <w:color w:val="000000"/>
          <w:sz w:val="28"/>
          <w:szCs w:val="28"/>
          <w:lang w:val="kk-KZ"/>
        </w:rPr>
        <w:t>Қол тіреушілер мен қауіпсіздік құралдары</w:t>
      </w:r>
    </w:p>
    <w:p w14:paraId="0B23DD2C" w14:textId="6372AE8F" w:rsidR="00891A1A" w:rsidRPr="00891A1A" w:rsidRDefault="00891A1A" w:rsidP="00891A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891A1A">
        <w:rPr>
          <w:rFonts w:ascii="Times New Roman" w:hAnsi="Times New Roman" w:cs="Times New Roman"/>
          <w:color w:val="000000"/>
          <w:sz w:val="28"/>
          <w:szCs w:val="28"/>
          <w:lang w:val="kk-KZ"/>
        </w:rPr>
        <w:t>Дабыл түймесі (шақыру нүктесі)</w:t>
      </w:r>
    </w:p>
    <w:p w14:paraId="68807C76" w14:textId="419F9278" w:rsidR="00891A1A" w:rsidRPr="00891A1A" w:rsidRDefault="00891A1A" w:rsidP="00891A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891A1A">
        <w:rPr>
          <w:rFonts w:ascii="Times New Roman" w:hAnsi="Times New Roman" w:cs="Times New Roman"/>
          <w:color w:val="000000"/>
          <w:sz w:val="28"/>
          <w:szCs w:val="28"/>
          <w:lang w:val="kk-KZ"/>
        </w:rPr>
        <w:t>Кедергісіз қозғалыс – баршаға тең мүмкіндік</w:t>
      </w:r>
    </w:p>
    <w:p w14:paraId="6ED33C43" w14:textId="21C2DC5D" w:rsidR="00891A1A" w:rsidRPr="00891A1A" w:rsidRDefault="00891A1A" w:rsidP="00891A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891A1A">
        <w:rPr>
          <w:rFonts w:ascii="Times New Roman" w:hAnsi="Times New Roman" w:cs="Times New Roman"/>
          <w:color w:val="000000"/>
          <w:sz w:val="28"/>
          <w:szCs w:val="28"/>
          <w:lang w:val="kk-KZ"/>
        </w:rPr>
        <w:t>Тактильдік бағыттау және визуалды белгілер</w:t>
      </w:r>
    </w:p>
    <w:p w14:paraId="164E04D6" w14:textId="4B8C9C4C" w:rsidR="00891A1A" w:rsidRPr="00891A1A" w:rsidRDefault="00891A1A" w:rsidP="00891A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891A1A">
        <w:rPr>
          <w:rFonts w:ascii="Times New Roman" w:hAnsi="Times New Roman" w:cs="Times New Roman"/>
          <w:color w:val="000000"/>
          <w:sz w:val="28"/>
          <w:szCs w:val="28"/>
          <w:lang w:val="kk-KZ"/>
        </w:rPr>
        <w:t>Қолжетімді мектеп – инклюзивті білімнің негізі</w:t>
      </w:r>
    </w:p>
    <w:p w14:paraId="307B8E01" w14:textId="4A1C426F" w:rsidR="00891A1A" w:rsidRPr="00891A1A" w:rsidRDefault="00891A1A" w:rsidP="00891A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891A1A">
        <w:rPr>
          <w:rFonts w:ascii="Times New Roman" w:hAnsi="Times New Roman" w:cs="Times New Roman"/>
          <w:color w:val="000000"/>
          <w:sz w:val="28"/>
          <w:szCs w:val="28"/>
          <w:lang w:val="kk-KZ"/>
        </w:rPr>
        <w:t>Арнайы жағдайлар – қамқор қоғамның көрсеткіші</w:t>
      </w:r>
    </w:p>
    <w:p w14:paraId="3297830A" w14:textId="77777777" w:rsidR="007B275E" w:rsidRDefault="007B275E" w:rsidP="007B275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kk-KZ"/>
        </w:rPr>
      </w:pPr>
    </w:p>
    <w:p w14:paraId="2737226A" w14:textId="1D841E70" w:rsidR="007B275E" w:rsidRDefault="007B275E" w:rsidP="007B275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  <w:lang w:val="kk-KZ"/>
        </w:rPr>
        <w:t xml:space="preserve">     </w:t>
      </w:r>
      <w:r w:rsidRPr="007B275E">
        <w:rPr>
          <w:rFonts w:ascii="Times New Roman" w:hAnsi="Times New Roman" w:cs="Times New Roman"/>
          <w:b/>
          <w:bCs/>
          <w:noProof/>
          <w:color w:val="000000"/>
          <w:sz w:val="36"/>
          <w:szCs w:val="36"/>
          <w:lang w:val="kk-KZ"/>
        </w:rPr>
        <w:drawing>
          <wp:inline distT="0" distB="0" distL="0" distR="0" wp14:anchorId="4AE1A6B1" wp14:editId="08894655">
            <wp:extent cx="2057400" cy="273471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75284" cy="275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  <w:lang w:val="kk-KZ"/>
        </w:rPr>
        <w:t xml:space="preserve">  </w:t>
      </w:r>
      <w:r w:rsidRPr="007B275E">
        <w:rPr>
          <w:rFonts w:ascii="Times New Roman" w:hAnsi="Times New Roman" w:cs="Times New Roman"/>
          <w:b/>
          <w:bCs/>
          <w:noProof/>
          <w:color w:val="000000"/>
          <w:sz w:val="36"/>
          <w:szCs w:val="36"/>
          <w:lang w:val="kk-KZ"/>
        </w:rPr>
        <w:drawing>
          <wp:inline distT="0" distB="0" distL="0" distR="0" wp14:anchorId="05778B85" wp14:editId="56302836">
            <wp:extent cx="2044700" cy="27346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1856" cy="27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  <w:lang w:val="kk-KZ"/>
        </w:rPr>
        <w:t xml:space="preserve">   </w:t>
      </w:r>
      <w:r w:rsidRPr="007B275E">
        <w:rPr>
          <w:rFonts w:ascii="Times New Roman" w:hAnsi="Times New Roman" w:cs="Times New Roman"/>
          <w:noProof/>
          <w:color w:val="000000"/>
          <w:sz w:val="28"/>
          <w:szCs w:val="28"/>
          <w:lang w:val="kk-KZ"/>
        </w:rPr>
        <w:drawing>
          <wp:inline distT="0" distB="0" distL="0" distR="0" wp14:anchorId="2EEA2475" wp14:editId="253DFC71">
            <wp:extent cx="1778000" cy="27140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4355" cy="272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92848" w14:textId="735B5624" w:rsidR="007B275E" w:rsidRDefault="007B275E" w:rsidP="007B275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  <w:lang w:val="kk-KZ"/>
        </w:rPr>
      </w:pPr>
    </w:p>
    <w:p w14:paraId="12049E90" w14:textId="234535D6" w:rsidR="007B275E" w:rsidRPr="007B275E" w:rsidRDefault="007B275E" w:rsidP="007B275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          </w:t>
      </w:r>
      <w:r w:rsidRPr="007B275E">
        <w:rPr>
          <w:rFonts w:ascii="Times New Roman" w:hAnsi="Times New Roman" w:cs="Times New Roman"/>
          <w:noProof/>
          <w:color w:val="000000"/>
          <w:sz w:val="28"/>
          <w:szCs w:val="28"/>
          <w:lang w:val="kk-KZ"/>
        </w:rPr>
        <w:drawing>
          <wp:inline distT="0" distB="0" distL="0" distR="0" wp14:anchorId="4BBDEED9" wp14:editId="33CAF676">
            <wp:extent cx="3200984" cy="26727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2387" cy="27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     </w:t>
      </w:r>
      <w:r w:rsidRPr="007B275E">
        <w:rPr>
          <w:rFonts w:ascii="Times New Roman" w:hAnsi="Times New Roman" w:cs="Times New Roman"/>
          <w:noProof/>
          <w:color w:val="000000"/>
          <w:sz w:val="28"/>
          <w:szCs w:val="28"/>
          <w:lang w:val="kk-KZ"/>
        </w:rPr>
        <w:drawing>
          <wp:inline distT="0" distB="0" distL="0" distR="0" wp14:anchorId="303956C4" wp14:editId="5924AB80">
            <wp:extent cx="2178050" cy="27252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2811" cy="273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2CF0B89" w14:textId="422283D9" w:rsidR="006C6FB7" w:rsidRDefault="006C6FB7"/>
    <w:p w14:paraId="4128FDD7" w14:textId="0B5A14CB" w:rsidR="00891A1A" w:rsidRDefault="00891A1A">
      <w:pPr>
        <w:rPr>
          <w:lang w:val="kk-KZ"/>
        </w:rPr>
      </w:pPr>
      <w:r>
        <w:rPr>
          <w:lang w:val="kk-KZ"/>
        </w:rPr>
        <w:lastRenderedPageBreak/>
        <w:t xml:space="preserve">               </w:t>
      </w:r>
      <w:r w:rsidRPr="00891A1A">
        <w:drawing>
          <wp:inline distT="0" distB="0" distL="0" distR="0" wp14:anchorId="14703D90" wp14:editId="26EA86EB">
            <wp:extent cx="2724150" cy="1771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4530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</w:t>
      </w:r>
      <w:r w:rsidRPr="00891A1A">
        <w:rPr>
          <w:lang w:val="kk-KZ"/>
        </w:rPr>
        <w:drawing>
          <wp:inline distT="0" distB="0" distL="0" distR="0" wp14:anchorId="56227314" wp14:editId="61B7745F">
            <wp:extent cx="2540000" cy="1786758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6269" cy="179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0F46C" w14:textId="0B8230C2" w:rsidR="00891A1A" w:rsidRDefault="00891A1A">
      <w:pPr>
        <w:rPr>
          <w:lang w:val="kk-KZ"/>
        </w:rPr>
      </w:pPr>
    </w:p>
    <w:p w14:paraId="1C95338F" w14:textId="6B956647" w:rsidR="00891A1A" w:rsidRPr="00891A1A" w:rsidRDefault="00891A1A">
      <w:pPr>
        <w:rPr>
          <w:lang w:val="kk-KZ"/>
        </w:rPr>
      </w:pPr>
      <w:r>
        <w:rPr>
          <w:lang w:val="kk-KZ"/>
        </w:rPr>
        <w:t xml:space="preserve">              </w:t>
      </w:r>
      <w:r w:rsidRPr="00891A1A">
        <w:rPr>
          <w:lang w:val="kk-KZ"/>
        </w:rPr>
        <w:drawing>
          <wp:inline distT="0" distB="0" distL="0" distR="0" wp14:anchorId="291B70B4" wp14:editId="0A93F122">
            <wp:extent cx="1898650" cy="2552284"/>
            <wp:effectExtent l="0" t="0" r="635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0474" cy="2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1A1A" w:rsidRPr="00891A1A" w:rsidSect="007B275E">
      <w:pgSz w:w="11907" w:h="16840" w:code="9"/>
      <w:pgMar w:top="743" w:right="601" w:bottom="860" w:left="743" w:header="0" w:footer="663" w:gutter="0"/>
      <w:pgBorders w:offsetFrom="page">
        <w:top w:val="thinThickSmallGap" w:sz="12" w:space="24" w:color="auto"/>
        <w:left w:val="thinThickSmallGap" w:sz="12" w:space="24" w:color="auto"/>
        <w:bottom w:val="thickThinSmallGap" w:sz="12" w:space="24" w:color="auto"/>
        <w:right w:val="thickThinSmallGap" w:sz="12" w:space="24" w:color="auto"/>
      </w:pgBorders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097A2F"/>
    <w:multiLevelType w:val="hybridMultilevel"/>
    <w:tmpl w:val="7280FFD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AE9"/>
    <w:rsid w:val="00085ABD"/>
    <w:rsid w:val="006C6FB7"/>
    <w:rsid w:val="007B275E"/>
    <w:rsid w:val="007F244B"/>
    <w:rsid w:val="00891A1A"/>
    <w:rsid w:val="00F93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09037"/>
  <w15:chartTrackingRefBased/>
  <w15:docId w15:val="{67C1CA11-F4C5-469F-9A9F-FDFDDB0D9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2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uitypography-root">
    <w:name w:val="muitypography-root"/>
    <w:basedOn w:val="a"/>
    <w:rsid w:val="007B2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paragraph" w:styleId="a3">
    <w:name w:val="List Paragraph"/>
    <w:basedOn w:val="a"/>
    <w:uiPriority w:val="34"/>
    <w:qFormat/>
    <w:rsid w:val="00891A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Nurgul Zhuma</dc:creator>
  <cp:keywords/>
  <dc:description/>
  <cp:lastModifiedBy>Nurgul Zhuma</cp:lastModifiedBy>
  <cp:revision>3</cp:revision>
  <dcterms:created xsi:type="dcterms:W3CDTF">2025-10-31T04:38:00Z</dcterms:created>
  <dcterms:modified xsi:type="dcterms:W3CDTF">2025-10-31T05:03:00Z</dcterms:modified>
</cp:coreProperties>
</file>